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CB" w:rsidRDefault="003828CB" w:rsidP="003828C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3828CB">
        <w:rPr>
          <w:rFonts w:ascii="Times New Roman" w:eastAsiaTheme="minorHAnsi" w:hAnsi="Times New Roman" w:cstheme="minorBidi"/>
          <w:noProof/>
        </w:rPr>
        <w:drawing>
          <wp:inline distT="0" distB="0" distL="0" distR="0">
            <wp:extent cx="6636328" cy="9124950"/>
            <wp:effectExtent l="0" t="0" r="0" b="0"/>
            <wp:docPr id="1" name="Рисунок 1" descr="C:\Users\Admin\Pictures\2023-02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2-1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767" cy="912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0292" w:rsidRDefault="00CC0292" w:rsidP="003828C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положения.</w:t>
      </w:r>
    </w:p>
    <w:p w:rsidR="00CC0292" w:rsidRDefault="00CC0292" w:rsidP="00CC0292">
      <w:pPr>
        <w:pStyle w:val="a4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Кодекс этики и служебного поведения работников ГБДОУ детского сада </w:t>
      </w:r>
    </w:p>
    <w:p w:rsidR="00CC0292" w:rsidRDefault="00CC0292" w:rsidP="00CC0292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77 Фрунзенского района Санкт-Петербурга  (далее – Кодекс) основан на положениях Конституции Российской Федерации, Федерального закона </w:t>
      </w:r>
    </w:p>
    <w:p w:rsidR="00CC0292" w:rsidRDefault="00CC0292" w:rsidP="00CC0292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декабря 2008 г. № 273-ФЗ «О противодействии коррупции», положениях «Закона об образовании», а также на общепризнанных нравственных принципах и нормах российского общества и государства.</w:t>
      </w: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настоящего Кодекса устанавливают, уточняют и конкретизируют этические нормы поведения работников ГБДОУ детского сада № 77 Фрунзенского района Санкт-Петербурга (далее - ГБДОУ № 77), вытекающие </w:t>
      </w:r>
    </w:p>
    <w:p w:rsidR="00CC0292" w:rsidRDefault="00CC0292" w:rsidP="00CC0292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закрепленных законом требований к служебному поведению работников, определяют правила взаимоотношений сотрудников внутри дошкольного учреждения, а также взаимоотношений с воспитанниками, родителями (законными представителями) воспитанников, органами власти, прочими юридическими и физическими лицами.</w:t>
      </w: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являются составной частью условий труда работников  с момента заключения ими трудового контракта.</w:t>
      </w: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 ГБДОУ № 77 независимо от замещаемой ими должности.</w:t>
      </w:r>
    </w:p>
    <w:p w:rsidR="00CC0292" w:rsidRDefault="00CC0292" w:rsidP="00CC029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работник ГБДОУ № 77 должен принимать все необходимые меры для соблюдения положений Кодекса, а каждый гражданин Российской Федерации вправе ожидать от работника ГБДОУ № 77 поведения в отношениях с ним в соответствии с положениями данного Кодекса</w:t>
      </w: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Любой гражданин Российской Федерации, поступающий на работу в ГБДОУ № 77 обязан ознакомиться с положениями Кодекса и соблюдать их в процессе своей служебной деятельности.</w:t>
      </w:r>
    </w:p>
    <w:p w:rsidR="00CC0292" w:rsidRDefault="00CC0292" w:rsidP="00CC029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родитель (законный представитель) воспитанника, представитель общественности имеет право быть ознакомленным с данным Кодексом.</w:t>
      </w:r>
    </w:p>
    <w:p w:rsidR="00CC0292" w:rsidRDefault="00CC0292" w:rsidP="00CC0292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Цели кодекса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C0292" w:rsidRDefault="00CC0292" w:rsidP="00CC0292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основных форм профессиональной этики в отношениях педагога с дошкольниками и их родителями, с педагогическим сообществом и государством:</w:t>
      </w:r>
    </w:p>
    <w:p w:rsidR="00CC0292" w:rsidRDefault="00CC0292" w:rsidP="00CC0292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укреплению авторитета педагога и работников ДОУ, репутации учреждения.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Кодекс призван повысить эффективность выполнения работниками </w:t>
      </w:r>
    </w:p>
    <w:p w:rsidR="00CC0292" w:rsidRDefault="00CC0292" w:rsidP="00CC0292">
      <w:pPr>
        <w:pStyle w:val="a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ГБДОУ № 77  своих должностных обязанностей, их самоконтроль.</w:t>
      </w:r>
    </w:p>
    <w:p w:rsidR="00CC0292" w:rsidRDefault="00CC0292" w:rsidP="00CC02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Знание и соблюдение работниками ГБДОУ № 77 положений Кодекса является одним из критериев оценки качества их профессиональной деятельности и служебного поведения. </w:t>
      </w:r>
    </w:p>
    <w:p w:rsidR="00CC0292" w:rsidRDefault="00CC0292" w:rsidP="00CC02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C0292" w:rsidRDefault="00CC0292" w:rsidP="00CC0292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этические принципы и правила служебного поведения  сотрудников ГБДОУ № 77</w:t>
      </w:r>
    </w:p>
    <w:p w:rsidR="00CC0292" w:rsidRDefault="00CC0292" w:rsidP="00CC0292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Все работники ГБДОУ № 77 обязаны соблюдать: Конституцию Российской Федерации, федеральные конституционные и федеральные законы, иные нормативные правовые акты Российской Федерации.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Основные принципы служебного поведения работников ГБДОУ № 77 представляют собой основы поведения, которыми им надлежит руководствоваться при исполнении должностных обязанностей.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Работники ГБДОУ № 77, сознавая ответственность перед государством, обществом и гражданами, призваны:</w:t>
      </w:r>
    </w:p>
    <w:p w:rsidR="00CC0292" w:rsidRDefault="00CC0292" w:rsidP="00CC0292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CC0292" w:rsidRDefault="00CC0292" w:rsidP="00CC0292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CC0292" w:rsidRDefault="00CC0292" w:rsidP="00CC0292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осуществлять свою деятельность в пределах полномочий соответствующего государственного органа;</w:t>
      </w:r>
    </w:p>
    <w:p w:rsidR="00CC0292" w:rsidRDefault="00CC0292" w:rsidP="00CC0292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C0292" w:rsidRDefault="00CC0292" w:rsidP="00CC0292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Работники ГБДОУ № 77 обязаны: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соблюдать установленные федеральными законами ограничения и запреты;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соблюдать нормы служебной, профессиональной этики и правила делового поведения;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CC0292" w:rsidRDefault="00CC0292" w:rsidP="00CC0292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соблюдать установленные в ГБДОУ № 77 правила публичных выступлений и предоставления служебной информации.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имеют право получать от администрации необходимую информацию, имеющую значение для работы учреждения.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случае возникновения конфликта интересов или возможности такого конфликта сотрудник должен обратиться за помощью к своему непосредственному руководителю. При невозможности разрешения конфликта интересов непосредственным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руководителем, сотрудник вправе обратиться за помощью к вышестоящему руководителю.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обязаны уведомлять руководителя (заместителя руководителя),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 (за исключением случаев, когда по данным фактам проведена или проводится проверка).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ГБДОУ№ 77 не должны использовать название учреждения, его репутацию, материальные, финансовые или иные ресурсы, конфиденциальную информацию с целью получения собственной выгоды.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Работникам ГБДОУ № 77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различного  характера, плату за развлечения, отдых и иные вознаграждения).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некоторых случаях допускается принимать подарки (например, сделанные своими руками; цветы) от воспитанников и их родителей (законных представителей), только на добровольной основе и если действия родителей (законных представителей) не имеют своей целью подкуп работника.</w:t>
      </w:r>
    </w:p>
    <w:p w:rsidR="00CC0292" w:rsidRDefault="00CC0292" w:rsidP="00CC02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не делают намеков и не высказывают пожелания о возможности и предмете дарения.</w:t>
      </w:r>
    </w:p>
    <w:p w:rsidR="00CC0292" w:rsidRDefault="00CC0292" w:rsidP="00CC02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Работники ГБДОУ № 77 могут принять любую бескорыстную помощь учреждению в соответствии с законодательством РФ, «Положением о порядке предоставления платных услуг, привлечения и использования средств от предпринимательской и иной, приносящей доход деятельности» в соответствии с надлежащим образом оформленными  документами. Благотворительность, оказанная родителями (законными представителями), не влияет на отношение работников ГБОДУ № 7 к воспитанникам, а также на отношения сотрудников с родителями. 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не имеют права разглашать высказанное детьми мнение о своих родителях или мнение родителей о своих детях, кроме отдельных случаев, установленных законом (например, если речь идет об угрозе жизни и здоровья воспитанника).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№ 77 должны исполнять свои прямые должностные обязанности и поручения руководителя не описанные в должностных инструкциях, но напрямую относящиеся к сфере и специфики деятельности учреждения.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 «Положению о материальном стимулировании» работники ГБДОУ № 77 имеют право на материальное вознаграждение, установление надбавок и доплат по решению Комиссии по материальному стимулированию.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Работники ГБДОУ по отношению к руководителю, представителям администрации должны соблюдать субординацию, быть вежливыми, тактичными. Соблюдать принципы личностно-ориентированной модели в отношении воспитанников, их родителей (законных представителей). Соблюдать профессиональную этику во взаимоотношениях с родителями (законными представителями).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служебном поведении работнику ГБДОУ № 77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 служебном поведении работник ГБДОУ № 77 обязан воздерживаться от: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любого вида высказываний и действий дискриминационного характера: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курения и распития спиртных напитков на территории учреждения.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поведения, которое могло бы вызвать сомнение в объективном исполнении работниками  должностных обязанностей, а также избегать конфликтных ситуаций, способных нанести ущерб их репутации или репутации учреждения;</w:t>
      </w:r>
    </w:p>
    <w:p w:rsidR="00CC0292" w:rsidRDefault="00CC0292" w:rsidP="00CC0292">
      <w:pPr>
        <w:pStyle w:val="a3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работника ГБДОУ № 77.</w:t>
      </w:r>
    </w:p>
    <w:p w:rsidR="00CC0292" w:rsidRDefault="00CC0292" w:rsidP="00CC0292">
      <w:pPr>
        <w:pStyle w:val="a3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Работники ГБДОУ № 77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другом, с воспитанниками, их родителями (законными представителями), а именно:</w:t>
      </w:r>
    </w:p>
    <w:p w:rsidR="00CC0292" w:rsidRDefault="00CC0292" w:rsidP="00CC0292">
      <w:pPr>
        <w:pStyle w:val="a4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дошкольного учреждения 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C0292" w:rsidRDefault="00CC0292" w:rsidP="00CC0292">
      <w:pPr>
        <w:pStyle w:val="a4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ГБДОУ№ 77 имеет право выражать свое мнение по поводу работы своих коллег, не распространяя сплетни. Любая критика, высказанная в адрес другого работника,  должна быть объективной и обоснованной. </w:t>
      </w:r>
    </w:p>
    <w:p w:rsidR="00CC0292" w:rsidRDefault="00CC0292" w:rsidP="00CC0292">
      <w:pPr>
        <w:pStyle w:val="a4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администрации могут выступить с объективной критикой в адрес работника ГБДОУ № 77 в отсутствии воспитанников и их родителей (законных представителей).</w:t>
      </w:r>
    </w:p>
    <w:p w:rsidR="00CC0292" w:rsidRDefault="00CC0292" w:rsidP="00CC0292">
      <w:pPr>
        <w:pStyle w:val="a3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Внешний вид работника ГБДОУ № 77 должен соответствовать общепринятому деловому стилю, который отличают сдержанность, традиционность, аккуратность, адекватность, комфорт, наличие сменной обуви, таким образом, поддерживая репутацию и имидж (стиль) учреждения при исполнении им должностных обязанностей, в зависимости от условий работы (каждодневная или открытые мероприятия).</w:t>
      </w:r>
    </w:p>
    <w:p w:rsidR="00CC0292" w:rsidRDefault="00CC0292" w:rsidP="00CC0292">
      <w:pPr>
        <w:pStyle w:val="a3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Речь работника ГБДОУ № 77 должна отличаться грамотностью и правильностью (точность, логичность, выразительность, уместность, отсутствие ненормативной лексики).</w:t>
      </w:r>
    </w:p>
    <w:p w:rsidR="00CC0292" w:rsidRDefault="00CC0292" w:rsidP="00CC0292">
      <w:pPr>
        <w:pStyle w:val="a3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Работник должен бережно относиться  к ресурсам учреждения.</w:t>
      </w:r>
    </w:p>
    <w:p w:rsidR="00CC0292" w:rsidRDefault="00CC0292" w:rsidP="00CC0292">
      <w:pPr>
        <w:pStyle w:val="a3"/>
        <w:numPr>
          <w:ilvl w:val="0"/>
          <w:numId w:val="7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Заниматься на работе только служебными делами.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обязана придерживаться принципа открытости по информированию сотрудников и общества о работе ГБДОУ № 77, а также оказывать содействие в получении достоверной информации в установленном порядке (включая при необходимости СМИ и правоохранительные органы).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ГБДОУ № 77, должен быть для них образцом профессионализма, безупречной репутации, способствовать формированию в пространстве ГБДОУ № 77 благоприятного для эффективной работы морально-психологического климата.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Представитель администрации (заместитель руководителя, старший воспитатель), наделенный организационно-распорядительными полномочиями по отношению к другим работникам ГБДОУ№ 77, призван:</w:t>
      </w:r>
    </w:p>
    <w:p w:rsidR="00CC0292" w:rsidRDefault="00CC0292" w:rsidP="00CC029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принимать меры по выявлению, предотвращению и урегулированию конфликта интересов;</w:t>
      </w:r>
    </w:p>
    <w:p w:rsidR="00CC0292" w:rsidRDefault="00CC0292" w:rsidP="00CC029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принимать меры по предупреждению коррупции;</w:t>
      </w:r>
    </w:p>
    <w:p w:rsidR="00CC0292" w:rsidRDefault="00CC0292" w:rsidP="00CC029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не допускать случаев принуждения государственных (муниципальных) служащих к участию в деятельности политических партий и общественных объединений;</w:t>
      </w:r>
    </w:p>
    <w:p w:rsidR="00CC0292" w:rsidRDefault="00CC0292" w:rsidP="00CC0292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организовывать  правовое просвещение работников,  консультативную  помощь (при необходимости) по вопросам, связанным с применением на практике Кодекса Этики и служебного поведения работников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Руководитель (другие представители администрации) не вправе требовать от работника или самостоятельно собирать информацию о личной жизни работника, не связанной с выполнением им своих трудовых обязанностей, а также не вправе требовать или собирать информацию о родителях (законных представителях) воспитанников об их частной жизни, кроме случаев, установленных законодательством. </w:t>
      </w:r>
    </w:p>
    <w:p w:rsidR="00CC0292" w:rsidRDefault="00CC0292" w:rsidP="00CC0292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Руководитель обязан представить работникам равные возможности для выполнения своих обязанностей, справедливо и непредвзято оценивать результат работы подчиненных, понимать специфику работы сотрудников и разделять ответственность за результаты их работы.</w:t>
      </w:r>
    </w:p>
    <w:p w:rsidR="00CC0292" w:rsidRDefault="00CC0292" w:rsidP="00CC029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C0292" w:rsidRDefault="00CC0292" w:rsidP="00CC0292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Заключительные положения Кодекса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C0292" w:rsidRDefault="00CC0292" w:rsidP="00CC0292">
      <w:pPr>
        <w:pStyle w:val="a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приеме на работу в образовательное учреждение руководителю следует оговорить, что работник  должен действовать в пределах своей профессиональной компетенции на основе данного Кодекса, и ознакомить работника с содержанием указанного кодекса.</w:t>
      </w: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ГБДОУ № 77, присоединяясь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учреждения.</w:t>
      </w: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  <w:tab w:val="left" w:pos="742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Важные для ГБДОУ № 77 решения принимаются в учреждении на основе принципов открытости и общего участия.</w:t>
      </w: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  <w:tab w:val="left" w:pos="742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работниками ГБДОУ № 77 положений Кодекса учитывается при материальном стимулировании, формировании кадрового резерва для выдвижения на вышестоящие должности, а также при наложении дисциплинарных взысканий. </w:t>
      </w: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  <w:tab w:val="left" w:pos="742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положений кодекса педагога рассматривается педагогическим коллективом и администрацией ГБДОУ № 77, а при необходимости – более профессиональной организацией.</w:t>
      </w:r>
    </w:p>
    <w:p w:rsidR="00CC0292" w:rsidRDefault="00CC0292" w:rsidP="00CC0292">
      <w:pPr>
        <w:pStyle w:val="a4"/>
        <w:numPr>
          <w:ilvl w:val="1"/>
          <w:numId w:val="1"/>
        </w:numPr>
        <w:tabs>
          <w:tab w:val="left" w:pos="1276"/>
          <w:tab w:val="left" w:pos="742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(заместитель руководителя, старший воспитатель)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</w:t>
      </w:r>
    </w:p>
    <w:p w:rsidR="00CC0292" w:rsidRDefault="00CC0292" w:rsidP="00CC0292">
      <w:pPr>
        <w:keepNext/>
        <w:jc w:val="both"/>
        <w:rPr>
          <w:rFonts w:ascii="Times New Roman" w:hAnsi="Times New Roman" w:cs="Times New Roman"/>
        </w:rPr>
      </w:pPr>
    </w:p>
    <w:p w:rsidR="00CC0292" w:rsidRDefault="00CC0292" w:rsidP="00CC0292">
      <w:pPr>
        <w:keepNext/>
        <w:jc w:val="both"/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0292" w:rsidRDefault="00CC0292" w:rsidP="00CC0292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>Кодекс этики и служебного поведения работников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ГБДОУ детский сад №  </w:t>
      </w:r>
      <w:r>
        <w:rPr>
          <w:rFonts w:ascii="Times New Roman" w:hAnsi="Times New Roman" w:cs="Times New Roman"/>
          <w:sz w:val="18"/>
          <w:szCs w:val="18"/>
        </w:rPr>
        <w:t xml:space="preserve">77 Фрунзенского района 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Санкт-Петербурга прошнуровано, пронумеровано,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Скреплено печатью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Листов_________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Заведующий ГБДОУ № 77</w:t>
      </w:r>
    </w:p>
    <w:p w:rsidR="00CC0292" w:rsidRDefault="00CC0292" w:rsidP="00CC02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 С.А.Ковалева</w:t>
      </w:r>
    </w:p>
    <w:p w:rsidR="00CC0292" w:rsidRDefault="00CC0292" w:rsidP="00CC0292">
      <w:pPr>
        <w:spacing w:after="0"/>
        <w:rPr>
          <w:rFonts w:ascii="Times New Roman" w:hAnsi="Times New Roman" w:cs="Times New Roman"/>
          <w:sz w:val="18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CC0292" w:rsidRDefault="00CC0292" w:rsidP="00CC0292">
      <w:pPr>
        <w:rPr>
          <w:rFonts w:ascii="Times New Roman" w:hAnsi="Times New Roman" w:cs="Times New Roman"/>
        </w:rPr>
      </w:pPr>
    </w:p>
    <w:p w:rsidR="00226812" w:rsidRDefault="00226812"/>
    <w:sectPr w:rsidR="00226812" w:rsidSect="004D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402"/>
    <w:multiLevelType w:val="multilevel"/>
    <w:tmpl w:val="59FCA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15D00A37"/>
    <w:multiLevelType w:val="hybridMultilevel"/>
    <w:tmpl w:val="117AB55C"/>
    <w:lvl w:ilvl="0" w:tplc="0DEEC6C4">
      <w:start w:val="1"/>
      <w:numFmt w:val="russianLower"/>
      <w:lvlText w:val="%1)"/>
      <w:lvlJc w:val="left"/>
      <w:pPr>
        <w:ind w:left="164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633E0"/>
    <w:multiLevelType w:val="hybridMultilevel"/>
    <w:tmpl w:val="92F08DBC"/>
    <w:lvl w:ilvl="0" w:tplc="0DEEC6C4">
      <w:start w:val="1"/>
      <w:numFmt w:val="russianLower"/>
      <w:lvlText w:val="%1)"/>
      <w:lvlJc w:val="left"/>
      <w:pPr>
        <w:ind w:left="164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36C29"/>
    <w:multiLevelType w:val="multilevel"/>
    <w:tmpl w:val="7AF451F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22"/>
      <w:numFmt w:val="decimal"/>
      <w:lvlText w:val="%1.%2."/>
      <w:lvlJc w:val="left"/>
      <w:pPr>
        <w:ind w:left="960" w:hanging="48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4" w15:restartNumberingAfterBreak="0">
    <w:nsid w:val="3EB56719"/>
    <w:multiLevelType w:val="hybridMultilevel"/>
    <w:tmpl w:val="FEE8AE38"/>
    <w:lvl w:ilvl="0" w:tplc="0DEEC6C4">
      <w:start w:val="1"/>
      <w:numFmt w:val="russianLow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06348"/>
    <w:multiLevelType w:val="hybridMultilevel"/>
    <w:tmpl w:val="6D04C192"/>
    <w:lvl w:ilvl="0" w:tplc="0DEEC6C4">
      <w:start w:val="1"/>
      <w:numFmt w:val="russianLower"/>
      <w:lvlText w:val="%1)"/>
      <w:lvlJc w:val="left"/>
      <w:pPr>
        <w:ind w:left="16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7043F"/>
    <w:multiLevelType w:val="hybridMultilevel"/>
    <w:tmpl w:val="47A28EA6"/>
    <w:lvl w:ilvl="0" w:tplc="0DEEC6C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3D2F"/>
    <w:multiLevelType w:val="hybridMultilevel"/>
    <w:tmpl w:val="068A5878"/>
    <w:lvl w:ilvl="0" w:tplc="0DEEC6C4">
      <w:start w:val="1"/>
      <w:numFmt w:val="russianLower"/>
      <w:lvlText w:val="%1)"/>
      <w:lvlJc w:val="left"/>
      <w:pPr>
        <w:ind w:left="16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292"/>
    <w:rsid w:val="00226812"/>
    <w:rsid w:val="003828CB"/>
    <w:rsid w:val="003B314E"/>
    <w:rsid w:val="004C5315"/>
    <w:rsid w:val="004D764C"/>
    <w:rsid w:val="00CC0292"/>
    <w:rsid w:val="00E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6B82"/>
  <w15:docId w15:val="{E5DB782A-CD93-4BA8-8E8A-3DAB2B22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</w:rPr>
  </w:style>
  <w:style w:type="paragraph" w:styleId="a4">
    <w:name w:val="List Paragraph"/>
    <w:basedOn w:val="a"/>
    <w:uiPriority w:val="34"/>
    <w:qFormat/>
    <w:rsid w:val="00CC029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C53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2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DOU-77</dc:creator>
  <cp:keywords/>
  <dc:description/>
  <cp:lastModifiedBy>Admin</cp:lastModifiedBy>
  <cp:revision>7</cp:revision>
  <cp:lastPrinted>2023-02-16T13:53:00Z</cp:lastPrinted>
  <dcterms:created xsi:type="dcterms:W3CDTF">2021-02-20T08:02:00Z</dcterms:created>
  <dcterms:modified xsi:type="dcterms:W3CDTF">2023-02-16T13:57:00Z</dcterms:modified>
</cp:coreProperties>
</file>